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g"/>
  <Default Extension="png" ContentType="image/png"/>
  <Override PartName="/word/settings.xml" ContentType="application/vnd.openxmlformats-officedocument.wordprocessingml.setting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fontTable.xml" ContentType="application/vnd.openxmlformats-officedocument.wordprocessingml.fontTable+xml"/>
  <Override PartName="/customXml/itemProps1.xml" ContentType="application/vnd.openxmlformats-officedocument.customXmlProperties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/Relationships>
</file>

<file path=word/document.xml><?xml version="1.0" encoding="utf-8"?>
<w:document xmlns:w="http://schemas.openxmlformats.org/wordprocessingml/2006/main" xmlns:o="urn:schemas-microsoft-com:office:office" xmlns:r="http://schemas.openxmlformats.org/officeDocument/2006/relationships" xmlns:m="http://schemas.openxmlformats.org/officeDocument/2006/math" xmlns:v="urn:schemas-microsoft-com:vml" xmlns:a="http://schemas.openxmlformats.org/drawingml/2006/main" xmlns:wps="http://schemas.microsoft.com/office/word/2010/wordprocessingShape" xmlns:wp="http://schemas.openxmlformats.org/drawingml/2006/wordprocessingDrawing" xmlns:pic="http://schemas.openxmlformats.org/drawingml/2006/picture" xmlns:wp14="http://schemas.microsoft.com/office/word/2010/wordprocessingDrawing" xmlns:mc="http://schemas.openxmlformats.org/markup-compatibility/2006" xmlns:wpg="http://schemas.microsoft.com/office/word/2010/wordprocessingGroup" xmlns:wpc="http://schemas.microsoft.com/office/word/2010/wordprocessingCanvas" xmlns:w10="urn:schemas-microsoft-com:office:word" xmlns:w14="http://schemas.microsoft.com/office/word/2010/wordml" xmlns:w15="http://schemas.microsoft.com/office/word/2012/wordml" xmlns:a14="http://schemas.microsoft.com/office/drawing/2010/main" mc:Ignorable="w14 w15">
  <w:body>
    <w:p>
      <w:pPr>
        <w:jc w:val="center"/>
        <w:rPr>
          <w:rFonts w:ascii="方正小标宋_GBK" w:eastAsia="方正小标宋_GBK" w:cs="方正小标宋_GBK" w:hAnsi="方正小标宋_GBK" w:hint="eastAsia"/>
          <w:sz w:val="44"/>
          <w:szCs w:val="44"/>
        </w:rPr>
      </w:pPr>
      <w:r>
        <w:rPr>
          <w:rFonts w:ascii="方正小标宋_GBK" w:eastAsia="方正小标宋_GBK" w:cs="方正小标宋_GBK" w:hAnsi="方正小标宋_GBK"/>
          <w:sz w:val="44"/>
          <w:szCs w:val="44"/>
        </w:rPr>
        <w:t>中邮证券健步走活动顺利开展</w:t>
      </w:r>
    </w:p>
    <w:p>
      <w:pPr>
        <w:ind w:firstLineChars="200" w:firstLine="640"/>
        <w:rPr>
          <w:rFonts w:ascii="仿宋" w:eastAsia="仿宋" w:cs="仿宋" w:hAnsi="仿宋"/>
          <w:sz w:val="32"/>
          <w:szCs w:val="32"/>
        </w:rPr>
      </w:pPr>
      <w:r>
        <w:rPr>
          <w:rFonts w:ascii="仿宋" w:eastAsia="仿宋" w:cs="仿宋" w:hint="eastAsia"/>
          <w:sz w:val="32"/>
          <w:szCs w:val="32"/>
        </w:rPr>
        <w:t>为</w:t>
      </w:r>
      <w:r>
        <w:rPr>
          <w:rFonts w:ascii="仿宋" w:eastAsia="仿宋" w:cs="仿宋"/>
          <w:sz w:val="32"/>
          <w:szCs w:val="32"/>
        </w:rPr>
        <w:t>落实习近平总书记关于推进全民健身的指示精神，</w:t>
      </w:r>
      <w:r>
        <w:rPr>
          <w:rFonts w:ascii="仿宋" w:eastAsia="仿宋" w:cs="仿宋" w:hint="eastAsia"/>
          <w:sz w:val="32"/>
          <w:szCs w:val="32"/>
        </w:rPr>
        <w:t>丰富职工文化生活，促进公司各部门职工间沟通交流，推动塑造积极奋进的企业文化，培育职工团结协作顽强拼搏的精神，激发创新工作的热情，增强公司凝聚力，为</w:t>
      </w:r>
      <w:r>
        <w:rPr>
          <w:rFonts w:ascii="仿宋" w:eastAsia="仿宋" w:cs="仿宋"/>
          <w:sz w:val="32"/>
          <w:szCs w:val="32"/>
        </w:rPr>
        <w:t>公司</w:t>
      </w:r>
      <w:r>
        <w:rPr>
          <w:rFonts w:ascii="仿宋" w:eastAsia="仿宋" w:cs="仿宋" w:hint="eastAsia"/>
          <w:sz w:val="32"/>
          <w:szCs w:val="32"/>
        </w:rPr>
        <w:t>高质量发展增活力，</w:t>
      </w:r>
      <w:r>
        <w:rPr>
          <w:rFonts w:ascii="仿宋" w:eastAsia="仿宋" w:cs="仿宋" w:hAnsi="仿宋" w:hint="eastAsia"/>
          <w:sz w:val="32"/>
          <w:szCs w:val="32"/>
        </w:rPr>
        <w:t>202</w:t>
      </w:r>
      <w:r>
        <w:rPr>
          <w:rFonts w:ascii="仿宋" w:eastAsia="仿宋" w:cs="仿宋" w:hAnsi="仿宋"/>
          <w:sz w:val="32"/>
          <w:szCs w:val="32"/>
        </w:rPr>
        <w:t>4</w:t>
      </w:r>
      <w:r>
        <w:rPr>
          <w:rFonts w:ascii="仿宋" w:eastAsia="仿宋" w:cs="仿宋" w:hAnsi="仿宋" w:hint="eastAsia"/>
          <w:sz w:val="32"/>
          <w:szCs w:val="32"/>
        </w:rPr>
        <w:t>年</w:t>
      </w:r>
      <w:r>
        <w:rPr>
          <w:rFonts w:ascii="仿宋" w:eastAsia="仿宋" w:cs="仿宋" w:hAnsi="仿宋"/>
          <w:sz w:val="32"/>
          <w:szCs w:val="32"/>
        </w:rPr>
        <w:t>4</w:t>
      </w:r>
      <w:r>
        <w:rPr>
          <w:rFonts w:ascii="仿宋" w:eastAsia="仿宋" w:cs="仿宋" w:hAnsi="仿宋" w:hint="eastAsia"/>
          <w:sz w:val="32"/>
          <w:szCs w:val="32"/>
        </w:rPr>
        <w:t>月</w:t>
      </w:r>
      <w:r>
        <w:rPr>
          <w:rFonts w:ascii="仿宋" w:eastAsia="仿宋" w:cs="仿宋" w:hAnsi="仿宋"/>
          <w:sz w:val="32"/>
          <w:szCs w:val="32"/>
        </w:rPr>
        <w:t>7</w:t>
      </w:r>
      <w:r>
        <w:rPr>
          <w:rFonts w:ascii="仿宋" w:eastAsia="仿宋" w:cs="仿宋" w:hAnsi="仿宋" w:hint="eastAsia"/>
          <w:sz w:val="32"/>
          <w:szCs w:val="32"/>
        </w:rPr>
        <w:t>日</w:t>
      </w:r>
      <w:r>
        <w:rPr>
          <w:rFonts w:ascii="仿宋" w:eastAsia="仿宋" w:cs="仿宋" w:hAnsi="仿宋"/>
          <w:sz w:val="32"/>
          <w:szCs w:val="32"/>
        </w:rPr>
        <w:t>，公司工会组织了</w:t>
      </w:r>
      <w:r>
        <w:rPr>
          <w:rFonts w:ascii="仿宋" w:eastAsia="仿宋" w:cs="仿宋" w:hAnsi="仿宋" w:hint="eastAsia"/>
          <w:sz w:val="32"/>
          <w:szCs w:val="32"/>
        </w:rPr>
        <w:t>“健康同行，携手奋进”健步走活动</w:t>
      </w:r>
      <w:r>
        <w:rPr>
          <w:rFonts w:ascii="仿宋" w:eastAsia="仿宋" w:cs="仿宋" w:hAnsi="仿宋"/>
          <w:sz w:val="32"/>
          <w:szCs w:val="32"/>
        </w:rPr>
        <w:t>。</w:t>
      </w:r>
    </w:p>
    <w:p>
      <w:pPr>
        <w:ind w:firstLineChars="200" w:firstLine="640"/>
        <w:rPr>
          <w:rFonts w:ascii="仿宋" w:eastAsia="仿宋" w:cs="仿宋" w:hAnsi="仿宋"/>
          <w:sz w:val="32"/>
          <w:szCs w:val="32"/>
        </w:rPr>
      </w:pPr>
      <w:r>
        <w:rPr>
          <w:rFonts w:ascii="仿宋" w:eastAsia="仿宋" w:cs="仿宋" w:hAnsi="仿宋"/>
          <w:sz w:val="32"/>
          <w:szCs w:val="32"/>
        </w:rPr>
        <w:t>活动在传统文化底蕴深厚风景优美的</w:t>
      </w:r>
      <w:r>
        <w:rPr>
          <w:rFonts w:ascii="仿宋" w:eastAsia="仿宋" w:cs="仿宋" w:hAnsi="仿宋" w:hint="eastAsia"/>
          <w:sz w:val="32"/>
          <w:szCs w:val="32"/>
        </w:rPr>
        <w:t>天坛公园</w:t>
      </w:r>
      <w:r>
        <w:rPr>
          <w:rFonts w:ascii="仿宋" w:eastAsia="仿宋" w:cs="仿宋" w:hAnsi="仿宋"/>
          <w:sz w:val="32"/>
          <w:szCs w:val="32"/>
        </w:rPr>
        <w:t>举办，配套制作了具有中国传统文化特色的四方</w:t>
      </w:r>
      <w:r>
        <w:rPr>
          <w:rFonts w:ascii="仿宋" w:eastAsia="仿宋" w:cs="仿宋" w:hAnsi="仿宋" w:hint="eastAsia"/>
          <w:sz w:val="32"/>
          <w:szCs w:val="32"/>
        </w:rPr>
        <w:t>“打卡票”</w:t>
      </w:r>
      <w:r>
        <w:rPr>
          <w:rFonts w:ascii="仿宋" w:eastAsia="仿宋" w:cs="仿宋" w:hAnsi="仿宋"/>
          <w:sz w:val="32"/>
          <w:szCs w:val="32"/>
        </w:rPr>
        <w:t>。健步走沿线道路平坦、古松夹道，空气清新、鸟语花香，让参与的员工们身心舒畅心情愉悦，他们三五成群快步行进，经过一个小时左右的时间，大家一路伴着欢声笑语、相互交流、互相鼓励，纷纷表示：健步走活动不仅锻炼了身体，放松了心情，极大地促进了相互间感情的增进，增强了团队的凝聚力，也加强了对公司文化的认同和归属感。</w:t>
      </w:r>
    </w:p>
    <w:p>
      <w:pPr>
        <w:ind w:firstLineChars="200" w:firstLine="640"/>
        <w:rPr>
          <w:rFonts w:ascii="仿宋" w:eastAsia="仿宋" w:cs="仿宋" w:hAnsi="仿宋"/>
          <w:sz w:val="32"/>
          <w:szCs w:val="32"/>
        </w:rPr>
      </w:pPr>
    </w:p>
    <w:p>
      <w:pPr>
        <w:ind w:firstLineChars="200" w:firstLine="640"/>
        <w:rPr>
          <w:rFonts w:ascii="仿宋" w:eastAsia="仿宋" w:cs="仿宋" w:hAnsi="仿宋"/>
          <w:sz w:val="32"/>
          <w:szCs w:val="32"/>
        </w:rPr>
      </w:pPr>
    </w:p>
    <w:p>
      <w:pPr>
        <w:ind w:firstLineChars="200" w:firstLine="640"/>
        <w:rPr>
          <w:rFonts w:ascii="仿宋" w:eastAsia="仿宋" w:cs="仿宋" w:hAnsi="仿宋"/>
          <w:sz w:val="32"/>
          <w:szCs w:val="32"/>
        </w:rPr>
      </w:pPr>
    </w:p>
    <w:p>
      <w:pPr>
        <w:ind w:left="0"/>
        <w:jc w:val="center"/>
        <w:rPr>
          <w:rFonts w:ascii="仿宋" w:eastAsia="仿宋" w:cs="仿宋" w:hAnsi="仿宋"/>
          <w:sz w:val="32"/>
          <w:szCs w:val="32"/>
        </w:rPr>
      </w:pPr>
      <w:r>
        <w:rPr>
          <w:rFonts w:ascii="仿宋" w:eastAsia="仿宋" w:cs="仿宋" w:hAnsi="仿宋"/>
          <w:sz w:val="32"/>
          <w:szCs w:val="32"/>
        </w:rPr>
        <w:drawing>
          <wp:anchor distT="0" distB="0" distL="85725" distR="85725" simplePos="0" relativeHeight="27" behindDoc="0" locked="0" layoutInCell="1" hidden="0" allowOverlap="1">
            <wp:simplePos x="0" y="0"/>
            <wp:positionH relativeFrom="column">
              <wp:posOffset>3602928</wp:posOffset>
            </wp:positionH>
            <wp:positionV relativeFrom="paragraph">
              <wp:posOffset>3717986</wp:posOffset>
            </wp:positionV>
            <wp:extent cx="2496942" cy="1403350"/>
            <wp:effectExtent l="0" t="0" r="0" b="0"/>
            <wp:wrapNone/>
            <wp:docPr id="39" name="图片 39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图片 2"/>
                    <pic:cNvPicPr/>
                  </pic:nvPicPr>
                  <pic:blipFill>
                    <a:blip r:embed="rId2"/>
                    <a:srcRect t="3866" b="30536" r="22189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2496942" cy="1403350"/>
                    </a:xfrm>
                    <a:prstGeom prst="rect"/>
                    <a:noFill/>
                    <a:ln w="9525" cmpd="sng" cap="flat">
                      <a:noFill/>
                      <a:prstDash val="solid"/>
                      <a:miter/>
                    </a:ln>
                  </pic:spPr>
                </pic:pic>
              </a:graphicData>
            </a:graphic>
          </wp:anchor>
        </w:drawing>
      </w:r>
      <w:r>
        <w:rPr>
          <w:rFonts w:ascii="仿宋" w:eastAsia="仿宋" w:cs="仿宋" w:hAnsi="仿宋"/>
          <w:sz w:val="32"/>
          <w:szCs w:val="32"/>
        </w:rPr>
        <w:drawing>
          <wp:anchor distT="0" distB="0" distL="85725" distR="85725" simplePos="0" relativeHeight="21" behindDoc="0" locked="0" layoutInCell="1" hidden="0" allowOverlap="1">
            <wp:simplePos x="0" y="0"/>
            <wp:positionH relativeFrom="column">
              <wp:posOffset>1746250</wp:posOffset>
            </wp:positionH>
            <wp:positionV relativeFrom="paragraph">
              <wp:posOffset>3163368</wp:posOffset>
            </wp:positionV>
            <wp:extent cx="1282699" cy="2533207"/>
            <wp:effectExtent l="0" t="0" r="0" b="0"/>
            <wp:wrapNone/>
            <wp:docPr id="4" name="图片 4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图片 4"/>
                    <pic:cNvPicPr/>
                  </pic:nvPicPr>
                  <pic:blipFill>
                    <a:blip r:embed="rId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282699" cy="2533207"/>
                    </a:xfrm>
                    <a:prstGeom prst="rect"/>
                    <a:noFill/>
                    <a:ln w="9525" cmpd="sng" cap="flat">
                      <a:noFill/>
                      <a:prstDash val="solid"/>
                      <a:miter/>
                    </a:ln>
                  </pic:spPr>
                </pic:pic>
              </a:graphicData>
            </a:graphic>
          </wp:anchor>
        </w:drawing>
      </w:r>
      <w:r>
        <w:rPr>
          <w:rFonts w:ascii="仿宋" w:eastAsia="仿宋" w:cs="仿宋" w:hAnsi="仿宋"/>
          <w:sz w:val="32"/>
          <w:szCs w:val="32"/>
        </w:rPr>
        <w:drawing>
          <wp:anchor distT="0" distB="0" distL="85725" distR="85725" simplePos="0" relativeHeight="25" behindDoc="0" locked="0" layoutInCell="1" hidden="0" allowOverlap="1">
            <wp:simplePos x="0" y="0"/>
            <wp:positionH relativeFrom="column">
              <wp:posOffset>-409773</wp:posOffset>
            </wp:positionH>
            <wp:positionV relativeFrom="paragraph">
              <wp:posOffset>3590806</wp:posOffset>
            </wp:positionV>
            <wp:extent cx="2533889" cy="1689258"/>
            <wp:effectExtent l="0" t="0" r="0" b="0"/>
            <wp:wrapNone/>
            <wp:docPr id="62" name="图片 62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图片 6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2533889" cy="1689258"/>
                    </a:xfrm>
                    <a:prstGeom prst="rect"/>
                    <a:noFill/>
                    <a:ln w="9525" cmpd="sng" cap="flat">
                      <a:noFill/>
                      <a:prstDash val="solid"/>
                      <a:miter/>
                    </a:ln>
                  </pic:spPr>
                </pic:pic>
              </a:graphicData>
            </a:graphic>
          </wp:anchor>
        </w:drawing>
      </w:r>
      <w:r>
        <w:rPr>
          <w:rFonts w:ascii="仿宋" w:eastAsia="仿宋" w:cs="仿宋" w:hAnsi="仿宋" w:hint="eastAsia"/>
          <w:sz w:val="32"/>
          <w:szCs w:val="32"/>
        </w:rPr>
        <w:drawing>
          <wp:inline distT="0" distB="0" distL="85725" distR="85725">
            <wp:extent cx="5555455" cy="3020868"/>
            <wp:effectExtent l="0" t="0" r="0" b="0"/>
            <wp:docPr id="5" name="图片 5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" name="图片 8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555455" cy="3020868"/>
                    </a:xfrm>
                    <a:prstGeom prst="rect"/>
                    <a:noFill/>
                    <a:ln w="9525" cmpd="sng" cap="flat">
                      <a:noFill/>
                      <a:prstDash val="solid"/>
                      <a:miter/>
                    </a:ln>
                  </pic:spPr>
                </pic:pic>
              </a:graphicData>
            </a:graphic>
          </wp:inline>
        </w:drawing>
      </w:r>
    </w:p>
    <w:p>
      <w:pPr>
        <w:ind w:left="0"/>
        <w:jc w:val="center"/>
        <w:rPr>
          <w:rFonts w:ascii="仿宋" w:eastAsia="仿宋" w:cs="仿宋" w:hAnsi="仿宋"/>
          <w:sz w:val="32"/>
          <w:szCs w:val="32"/>
        </w:rPr>
      </w:pPr>
      <w:r>
        <w:rPr>
          <w:rFonts w:ascii="仿宋" w:eastAsia="仿宋" w:cs="仿宋" w:hAnsi="仿宋"/>
          <w:sz w:val="32"/>
          <w:szCs w:val="32"/>
        </w:rPr>
        <w:drawing>
          <wp:anchor distT="0" distB="0" distL="85725" distR="85725" simplePos="0" relativeHeight="23" behindDoc="0" locked="0" layoutInCell="1" hidden="0" allowOverlap="1">
            <wp:simplePos x="0" y="0"/>
            <wp:positionH relativeFrom="column">
              <wp:posOffset>3090704</wp:posOffset>
            </wp:positionH>
            <wp:positionV relativeFrom="paragraph">
              <wp:posOffset>13970</wp:posOffset>
            </wp:positionV>
            <wp:extent cx="1005574" cy="2517774"/>
            <wp:effectExtent l="0" t="0" r="0" b="0"/>
            <wp:wrapNone/>
            <wp:docPr id="48" name="图片 48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" name="图片 10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005574" cy="2517774"/>
                    </a:xfrm>
                    <a:prstGeom prst="rect"/>
                    <a:noFill/>
                    <a:ln w="9525" cmpd="sng" cap="flat">
                      <a:noFill/>
                      <a:prstDash val="solid"/>
                      <a:miter/>
                    </a:ln>
                  </pic:spPr>
                </pic:pic>
              </a:graphicData>
            </a:graphic>
          </wp:anchor>
        </w:drawing>
      </w:r>
    </w:p>
    <w:p>
      <w:pPr>
        <w:ind w:left="0"/>
        <w:jc w:val="center"/>
        <w:rPr>
          <w:rFonts w:ascii="仿宋" w:eastAsia="仿宋" w:cs="仿宋" w:hAnsi="仿宋"/>
          <w:sz w:val="32"/>
          <w:szCs w:val="32"/>
        </w:rPr>
      </w:pPr>
    </w:p>
    <w:p>
      <w:pPr>
        <w:ind w:left="0"/>
        <w:jc w:val="center"/>
        <w:rPr>
          <w:rFonts w:ascii="仿宋" w:eastAsia="仿宋" w:cs="仿宋" w:hAnsi="仿宋"/>
          <w:sz w:val="32"/>
          <w:szCs w:val="32"/>
        </w:rPr>
      </w:pPr>
    </w:p>
    <w:p>
      <w:pPr>
        <w:ind w:left="0"/>
        <w:jc w:val="center"/>
        <w:rPr>
          <w:rFonts w:ascii="仿宋" w:eastAsia="仿宋" w:cs="仿宋" w:hAnsi="仿宋"/>
          <w:sz w:val="32"/>
          <w:szCs w:val="32"/>
        </w:rPr>
      </w:pPr>
    </w:p>
    <w:p>
      <w:pPr>
        <w:ind w:left="0"/>
        <w:jc w:val="center"/>
        <w:rPr>
          <w:rFonts w:ascii="仿宋" w:eastAsia="仿宋" w:cs="仿宋" w:hAnsi="仿宋"/>
          <w:sz w:val="32"/>
          <w:szCs w:val="32"/>
        </w:rPr>
      </w:pPr>
    </w:p>
    <w:p>
      <w:pPr>
        <w:ind w:left="0"/>
        <w:jc w:val="center"/>
        <w:rPr>
          <w:rFonts w:ascii="仿宋" w:eastAsia="仿宋" w:cs="仿宋" w:hAnsi="仿宋"/>
          <w:sz w:val="32"/>
          <w:szCs w:val="32"/>
        </w:rPr>
      </w:pPr>
    </w:p>
    <w:p>
      <w:pPr>
        <w:ind w:left="0"/>
        <w:jc w:val="center"/>
        <w:rPr>
          <w:rFonts w:ascii="仿宋" w:eastAsia="仿宋" w:cs="仿宋" w:hAnsi="仿宋"/>
          <w:sz w:val="32"/>
          <w:szCs w:val="32"/>
        </w:rPr>
      </w:pPr>
      <w:r>
        <w:rPr>
          <w:rFonts w:ascii="仿宋" w:eastAsia="仿宋" w:cs="仿宋" w:hAnsi="仿宋" w:hint="eastAsia"/>
          <w:sz w:val="32"/>
          <w:szCs w:val="32"/>
        </w:rPr>
        <w:drawing>
          <wp:anchor distT="0" distB="0" distL="85725" distR="85725" simplePos="0" relativeHeight="19" behindDoc="0" locked="0" layoutInCell="1" hidden="0" allowOverlap="1">
            <wp:simplePos x="0" y="0"/>
            <wp:positionH relativeFrom="column">
              <wp:posOffset>3174</wp:posOffset>
            </wp:positionH>
            <wp:positionV relativeFrom="paragraph">
              <wp:posOffset>199350</wp:posOffset>
            </wp:positionV>
            <wp:extent cx="5575300" cy="3323669"/>
            <wp:effectExtent l="0" t="0" r="0" b="0"/>
            <wp:wrapNone/>
            <wp:docPr id="3" name="图片 3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" name="图片 12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575300" cy="3323669"/>
                    </a:xfrm>
                    <a:prstGeom prst="rect"/>
                    <a:noFill/>
                    <a:ln w="9525" cmpd="sng" cap="flat">
                      <a:noFill/>
                      <a:prstDash val="solid"/>
                      <a:miter/>
                    </a:ln>
                  </pic:spPr>
                </pic:pic>
              </a:graphicData>
            </a:graphic>
          </wp:anchor>
        </w:drawing>
      </w:r>
    </w:p>
    <w:p>
      <w:pPr>
        <w:ind w:left="0"/>
        <w:jc w:val="center"/>
        <w:rPr>
          <w:rFonts w:ascii="仿宋" w:eastAsia="仿宋" w:cs="仿宋" w:hAnsi="仿宋"/>
          <w:sz w:val="32"/>
          <w:szCs w:val="32"/>
        </w:rPr>
      </w:pPr>
    </w:p>
    <w:p>
      <w:pPr>
        <w:ind w:left="0"/>
        <w:jc w:val="center"/>
        <w:rPr>
          <w:rFonts w:ascii="仿宋" w:eastAsia="仿宋" w:cs="仿宋" w:hAnsi="仿宋"/>
          <w:sz w:val="32"/>
          <w:szCs w:val="32"/>
        </w:rPr>
      </w:pPr>
    </w:p>
    <w:p>
      <w:pPr>
        <w:ind w:left="0"/>
        <w:jc w:val="center"/>
        <w:rPr>
          <w:rFonts w:ascii="仿宋" w:eastAsia="仿宋" w:cs="仿宋" w:hAnsi="仿宋"/>
          <w:sz w:val="32"/>
          <w:szCs w:val="32"/>
        </w:rPr>
      </w:pPr>
    </w:p>
    <w:p>
      <w:pPr>
        <w:ind w:left="0"/>
        <w:jc w:val="center"/>
        <w:rPr>
          <w:rFonts w:ascii="仿宋" w:eastAsia="仿宋" w:cs="仿宋" w:hAnsi="仿宋"/>
          <w:sz w:val="32"/>
          <w:szCs w:val="32"/>
        </w:rPr>
      </w:pPr>
    </w:p>
    <w:p>
      <w:pPr>
        <w:ind w:left="0"/>
        <w:jc w:val="center"/>
        <w:rPr>
          <w:rFonts w:ascii="仿宋" w:eastAsia="仿宋" w:cs="仿宋" w:hAnsi="仿宋"/>
          <w:sz w:val="32"/>
          <w:szCs w:val="32"/>
        </w:rPr>
      </w:pPr>
    </w:p>
    <w:p>
      <w:pPr>
        <w:ind w:left="0"/>
        <w:jc w:val="center"/>
        <w:rPr>
          <w:rFonts w:ascii="仿宋" w:eastAsia="仿宋" w:cs="仿宋" w:hAnsi="仿宋" w:hint="eastAsia"/>
          <w:sz w:val="32"/>
          <w:szCs w:val="32"/>
        </w:rPr>
      </w:pPr>
      <w:bookmarkStart w:id="0" w:name="_GoBack"/>
      <w:bookmarkEnd w:id="0"/>
    </w:p>
    <w:sectPr>
      <w:pgSz w:w="11907" w:h="16839"/>
      <w:pgMar w:top="1440" w:right="1800" w:bottom="1440" w:left="1800" w:header="851" w:footer="992" w:gutter="0"/>
      <w:docGrid w:type="lines" w:linePitch="312" w:charSpace="0"/>
    </w:sectPr>
  </w:body>
</w:document>
</file>

<file path=word/fontTable.xml><?xml version="1.0" encoding="utf-8"?>
<w:fonts xmlns:w="http://schemas.openxmlformats.org/wordprocessingml/2006/main" xmlns:r="http://schemas.openxmlformats.org/officeDocument/2006/relationships">
  <w:font w:name="方正小标宋_GBK">
    <w:panose1 w:val="02000000000000000000"/>
    <w:charset w:val="86"/>
    <w:family w:val="script"/>
    <w:pitch w:val="variable"/>
    <w:sig w:usb0="A00002BF" w:usb1="38CF7CFA" w:usb2="00082016" w:usb3="00000000" w:csb0="00040001" w:csb1="00000000"/>
  </w:font>
  <w:font w:name="仿宋">
    <w:panose1 w:val="02010609060101010101"/>
    <w:charset w:val="86"/>
    <w:family w:val="auto"/>
    <w:pitch w:val="variable"/>
    <w:sig w:usb0="800002BF" w:usb1="38CF7CFA" w:usb2="00000016" w:usb3="00000000" w:csb0="00040001" w:csb1="00000000"/>
  </w:font>
  <w:font w:name="Times New Roman">
    <w:panose1 w:val="02020603050405020304"/>
    <w:charset w:val="00"/>
    <w:family w:val="auto"/>
    <w:pitch w:val="variable"/>
    <w:sig w:usb0="00000A87" w:usb1="00000000" w:usb2="00000000" w:usb3="00000000" w:csb0="400001BF" w:csb1="DFF70000"/>
  </w:font>
  <w:font w:name="宋体">
    <w:panose1 w:val="02010600030101010101"/>
    <w:charset w:val="86"/>
    <w:family w:val="auto"/>
    <w:pitch w:val="variable"/>
    <w:sig w:usb0="00000003" w:usb1="080E0000" w:usb2="00000000" w:usb3="00000000" w:csb0="00040001" w:csb1="00000000"/>
  </w:font>
  <w:font w:name="Arial">
    <w:panose1 w:val="020B0604020202020204"/>
    <w:charset w:val="00"/>
    <w:family w:val="auto"/>
    <w:pitch w:val="variable"/>
    <w:sig w:usb0="00007A87" w:usb1="80000000" w:usb2="00000008" w:usb3="00000000" w:csb0="400001FF" w:csb1="FFFF0000"/>
  </w:font>
  <w:font w:name="黑体">
    <w:panose1 w:val="02010609060101010101"/>
    <w:charset w:val="86"/>
    <w:family w:val="auto"/>
    <w:pitch w:val="variable"/>
    <w:sig w:usb0="800002BF" w:usb1="38CF7CFA" w:usb2="00000016" w:usb3="00000000" w:csb0="00040001" w:csb1="00000000"/>
  </w:font>
</w:fonts>
</file>

<file path=word/settings.xml><?xml version="1.0" encoding="utf-8"?>
<w:settings xmlns:w="http://schemas.openxmlformats.org/wordprocessingml/2006/main" xmlns:o="urn:schemas-microsoft-com:office:office" xmlns:r="http://schemas.openxmlformats.org/officeDocument/2006/relationships" xmlns:m="http://schemas.openxmlformats.org/officeDocument/2006/math" xmlns:v="urn:schemas-microsoft-com:vml">
  <w:zoom w:percent="150"/>
  <w:displayBackgroundShape/>
  <w:bordersDoNotSurroundHeader/>
  <w:bordersDoNotSurroundFooter/>
  <w:defaultTabStop w:val="420"/>
  <w:drawingGridHorizontalSpacing w:val="105"/>
  <w:drawingGridVerticalSpacing w:val="156"/>
  <w:displayHorizontalDrawingGridEvery w:val="0"/>
  <w:displayVerticalDrawingGridEvery w:val="1"/>
  <w:characterSpacingControl w:val="compressPunctuation"/>
  <w:compat>
    <w:balanceSingleByteDoubleByteWidth/>
    <w:ulTrailSpace/>
    <w:doNotExpandShiftReturn/>
    <w:adjustLineHeightInTable/>
    <w:compatSetting w:name="compatibilityMode" w:uri="http://schemas.microsoft.com/office/word" w:val="15"/>
  </w:compat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doNotIncludeSubdocsInStats/>
</w:settings>
</file>

<file path=word/styles.xml><?xml version="1.0" encoding="utf-8"?>
<w:styles xmlns:w="http://schemas.openxmlformats.org/wordprocessingml/2006/main" xmlns:r="http://schemas.openxmlformats.org/officeDocument/2006/relationships">
  <w:docDefaults>
    <w:rPrDefault>
      <w:rPr>
        <w:rFonts w:ascii="Times New Roman" w:eastAsia="宋体" w:hAnsi="Times New Roman" w:cs="Arial"/>
        <w:lang w:val="en-US" w:eastAsia="zh-CN" w:bidi="ar-SA"/>
      </w:rPr>
    </w:rPrDefault>
    <w:pPrDefault/>
  </w:docDefaults>
  <w:style w:type="paragraph" w:default="1" w:styleId="0">
    <w:name w:val="Normal"/>
    <w:qFormat/>
    <w:pPr>
      <w:widowControl w:val="0"/>
      <w:spacing w:line="240" w:lineRule="auto"/>
      <w:jc w:val="both"/>
    </w:pPr>
    <w:rPr>
      <w:rFonts w:ascii="Times New Roman" w:eastAsia="宋体" w:cs="Arial" w:hAnsi="Times New Roman"/>
      <w:kern w:val="2"/>
      <w:sz w:val="21"/>
      <w:szCs w:val="21"/>
      <w:lang w:val="en-US" w:eastAsia="zh-CN" w:bidi="ar-SA"/>
    </w:rPr>
  </w:style>
  <w:style w:type="paragraph" w:styleId="1">
    <w:name w:val="heading 1"/>
    <w:qFormat/>
    <w:basedOn w:val="0"/>
    <w:next w:val="0"/>
    <w:link w:val="1Char"/>
    <w:pPr>
      <w:keepNext/>
      <w:keepLines/>
      <w:spacing w:before="340" w:after="330" w:line="578" w:lineRule="auto"/>
      <w:outlineLvl w:val="0"/>
    </w:pPr>
    <w:rPr>
      <w:b/>
      <w:bCs/>
      <w:kern w:val="44"/>
      <w:sz w:val="44"/>
      <w:szCs w:val="44"/>
    </w:rPr>
  </w:style>
  <w:style w:type="character" w:customStyle="1" w:styleId="1Char">
    <w:name w:val="heading 1 Char"/>
    <w:basedOn w:val="10"/>
    <w:link w:val="1"/>
    <w:rPr>
      <w:rFonts w:ascii="Times New Roman" w:eastAsia="宋体" w:cs="Arial" w:hAnsi="Times New Roman"/>
      <w:b/>
      <w:bCs/>
      <w:kern w:val="44"/>
      <w:sz w:val="44"/>
      <w:szCs w:val="44"/>
      <w:lang w:val="en-US" w:eastAsia="zh-CN" w:bidi="ar-SA"/>
    </w:rPr>
  </w:style>
  <w:style w:type="paragraph" w:styleId="2">
    <w:name w:val="heading 2"/>
    <w:qFormat/>
    <w:basedOn w:val="0"/>
    <w:next w:val="0"/>
    <w:link w:val="2Char"/>
    <w:pPr>
      <w:keepNext/>
      <w:keepLines/>
      <w:spacing w:before="260" w:after="260" w:line="415" w:lineRule="auto"/>
      <w:outlineLvl w:val="1"/>
    </w:pPr>
    <w:rPr>
      <w:rFonts w:ascii="Times New Roman" w:eastAsia="黑体" w:hAnsi="Times New Roman"/>
      <w:b/>
      <w:bCs/>
      <w:sz w:val="32"/>
      <w:szCs w:val="32"/>
    </w:rPr>
  </w:style>
  <w:style w:type="character" w:customStyle="1" w:styleId="2Char">
    <w:name w:val="heading 2 Char"/>
    <w:basedOn w:val="10"/>
    <w:link w:val="2"/>
    <w:rPr>
      <w:rFonts w:ascii="Times New Roman" w:eastAsia="黑体" w:cs="Arial" w:hAnsi="Times New Roman"/>
      <w:b/>
      <w:bCs/>
      <w:kern w:val="2"/>
      <w:sz w:val="32"/>
      <w:szCs w:val="32"/>
      <w:lang w:val="en-US" w:eastAsia="zh-CN" w:bidi="ar-SA"/>
    </w:rPr>
  </w:style>
  <w:style w:type="paragraph" w:styleId="3">
    <w:name w:val="heading 3"/>
    <w:qFormat/>
    <w:basedOn w:val="0"/>
    <w:next w:val="0"/>
    <w:link w:val="3Char"/>
    <w:pPr>
      <w:keepNext/>
      <w:keepLines/>
      <w:spacing w:before="260" w:after="260" w:line="415" w:lineRule="auto"/>
      <w:outlineLvl w:val="2"/>
    </w:pPr>
    <w:rPr>
      <w:b/>
      <w:bCs/>
      <w:sz w:val="32"/>
      <w:szCs w:val="32"/>
    </w:rPr>
  </w:style>
  <w:style w:type="character" w:customStyle="1" w:styleId="3Char">
    <w:name w:val="heading 3 Char"/>
    <w:basedOn w:val="10"/>
    <w:link w:val="3"/>
    <w:rPr>
      <w:rFonts w:ascii="Times New Roman" w:eastAsia="宋体" w:cs="Arial" w:hAnsi="Times New Roman"/>
      <w:b/>
      <w:bCs/>
      <w:kern w:val="2"/>
      <w:sz w:val="32"/>
      <w:szCs w:val="32"/>
      <w:lang w:val="en-US" w:eastAsia="zh-CN" w:bidi="ar-SA"/>
    </w:rPr>
  </w:style>
  <w:style w:type="character" w:default="1" w:styleId="10">
    <w:name w:val="Default Paragraph Font"/>
    <w:qFormat/>
  </w:style>
  <w:style w:type="paragraph" w:styleId="15">
    <w:name w:val="table of figures"/>
    <w:qFormat/>
    <w:basedOn w:val="0"/>
    <w:next w:val="0"/>
    <w:pPr>
      <w:ind w:leftChars="200" w:left="400" w:hangingChars="200" w:hanging="200"/>
    </w:pPr>
  </w:style>
</w:styles>
</file>

<file path=word/_rels/document.xml.rels><?xml version="1.0" encoding="UTF-8" standalone="yes"?>
<Relationships xmlns="http://schemas.openxmlformats.org/package/2006/relationships"><Relationship Id="rId1" Type="http://schemas.openxmlformats.org/officeDocument/2006/relationships/settings" Target="settings.xml"/><Relationship Id="rId2" Type="http://schemas.openxmlformats.org/officeDocument/2006/relationships/image" Target="media/1.jpg"/><Relationship Id="rId3" Type="http://schemas.openxmlformats.org/officeDocument/2006/relationships/image" Target="media/3.png"/><Relationship Id="rId4" Type="http://schemas.openxmlformats.org/officeDocument/2006/relationships/image" Target="media/5.jpg"/><Relationship Id="rId5" Type="http://schemas.openxmlformats.org/officeDocument/2006/relationships/image" Target="media/7.png"/><Relationship Id="rId6" Type="http://schemas.openxmlformats.org/officeDocument/2006/relationships/image" Target="media/9.png"/><Relationship Id="rId7" Type="http://schemas.openxmlformats.org/officeDocument/2006/relationships/image" Target="media/11.png"/><Relationship Id="rId8" Type="http://schemas.openxmlformats.org/officeDocument/2006/relationships/styles" Target="styles.xml"/><Relationship Id="rId9" Type="http://schemas.openxmlformats.org/officeDocument/2006/relationships/fontTable" Target="fontTable.xml"/><Relationship Id="rId10" Type="http://schemas.openxmlformats.org/officeDocument/2006/relationships/customXml" Target="../customXml/item1.xml"/><Relationship Id="rId11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">
  <a:themeElements>
    <a:clrScheme name="Office">
      <a:dk1>
        <a:srgbClr val="000000"/>
      </a:dk1>
      <a:lt1>
        <a:srgbClr val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"/>
        <a:ea typeface=""/>
        <a:cs typeface=""/>
      </a:majorFont>
      <a:minorFont>
        <a:latin typeface=""/>
        <a:ea typeface=""/>
        <a:cs typeface="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1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1"/>
        </a:gradFill>
      </a:fillStyleLst>
      <a:lnStyleLst>
        <a:ln w="6350" cmpd="sng" cap="flat">
          <a:solidFill>
            <a:schemeClr val="phClr"/>
          </a:solidFill>
          <a:prstDash val="solid"/>
          <a:miter/>
        </a:ln>
        <a:ln w="12700" cmpd="sng" cap="flat">
          <a:solidFill>
            <a:schemeClr val="phClr"/>
          </a:solidFill>
          <a:prstDash val="solid"/>
          <a:miter/>
        </a:ln>
        <a:ln w="19050" cmpd="sng" cap="flat">
          <a:solidFill>
            <a:schemeClr val="phClr"/>
          </a:solidFill>
          <a:prstDash val="solid"/>
          <a:miter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sx="100000" sy="100000" algn="b" rotWithShape="0" blurRad="57150" dist="19050" dir="5400000">
              <a:srgbClr val="000000">
                <a:alpha val="62745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1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customData xmlns="http://www.yozosoft.com.cn/officeDocument/2016/customData">
  <customProps>
    <docPr revisions="3 0 5 0 0 0 1 0 0 0 3000 0 1 1 1 1"/>
    <sectPr/>
  </customProps>
</customData>
</file>

<file path=customXml/itemProps1.xml><?xml version="1.0" encoding="utf-8"?>
<ds:datastoreItem xmlns:ds="http://schemas.openxmlformats.org/officeDocument/2006/customXml" ds:itemID="{8AD86895-B370-49DC-92A4-1BB69F3ADE3D}">
  <ds:schemaRefs>
    <ds:schemaRef ds:uri="http://www.yozosoft.com.cn/officeDocument/2016/customData"/>
  </ds:schemaRefs>
</ds:datastoreItem>
</file>

<file path=docProps/app.xml><?xml version="1.0" encoding="utf-8"?>
<Properties xmlns="http://schemas.openxmlformats.org/officeDocument/2006/extended-properties">
  <Template>Normal.eit</Template>
  <TotalTime>350</TotalTime>
  <Application>Yozo_Office9.0.4925.102ZH.SP1</Application>
  <Pages>2</Pages>
  <Words>0</Words>
  <Characters>283</Characters>
  <Lines>0</Lines>
  <Paragraphs>20</Paragraphs>
  <CharactersWithSpaces>378</CharactersWithSpaces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xsi="http://www.w3.org/2001/XMLSchema-instance">
  <dc:creator>wmt</dc:creator>
  <cp:lastModifiedBy>xizhihua</cp:lastModifiedBy>
  <cp:revision>1</cp:revision>
  <dcterms:created xsi:type="dcterms:W3CDTF">2024-04-02T08:20:54Z</dcterms:created>
  <dcterms:modified xsi:type="dcterms:W3CDTF">2024-04-10T09:22:48Z</dcterms:modified>
</cp:coreProperties>
</file>