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hint="eastAsia" w:ascii="方正小标宋简体" w:eastAsia="方正小标宋简体"/>
          <w:sz w:val="36"/>
          <w:szCs w:val="36"/>
        </w:rPr>
        <w:t>中邮证券乒乓球健儿亮相集团大赛</w:t>
      </w:r>
    </w:p>
    <w:p>
      <w:pPr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hint="eastAsia" w:ascii="方正小标宋简体" w:eastAsia="方正小标宋简体"/>
          <w:sz w:val="36"/>
          <w:szCs w:val="36"/>
        </w:rPr>
        <w:t>男单第三名佳绩为团队添彩</w:t>
      </w:r>
    </w:p>
    <w:p>
      <w:pPr>
        <w:jc w:val="center"/>
      </w:pPr>
    </w:p>
    <w:p>
      <w:pPr>
        <w:spacing w:line="560" w:lineRule="exact"/>
        <w:ind w:firstLine="560" w:firstLineChars="200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2024年9月11日至13日，由中国邮政集团公司、中国邮政集团工会主办的第四届“和谐企业杯”邮政职工乒乓球比赛在内蒙古呼和浩特市拉开帷幕，来自全国邮政系统36支代表队参加了本次比赛，此次大赛汇聚了集团内部众多乒乓球精英。</w:t>
      </w:r>
    </w:p>
    <w:p>
      <w:pPr>
        <w:spacing w:line="560" w:lineRule="exact"/>
        <w:ind w:firstLine="560" w:firstLineChars="200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中邮证券派出9名运动员参加比赛。赛前队员们积极备战，利用工作之余刻苦训练。在混合团体赛阶段，面对来自集团内部各支实力强劲的对手，我司队员力求在比赛中发挥最佳状态，过程中相互鼓励，充分</w:t>
      </w:r>
      <w:r>
        <w:rPr>
          <w:rFonts w:hint="eastAsia" w:ascii="仿宋_GB2312" w:hAnsi="宋体" w:eastAsia="仿宋_GB2312"/>
          <w:sz w:val="28"/>
          <w:szCs w:val="28"/>
          <w:lang w:val="en-US" w:eastAsia="zh-CN"/>
        </w:rPr>
        <w:t>发扬</w:t>
      </w:r>
      <w:r>
        <w:rPr>
          <w:rFonts w:hint="eastAsia" w:ascii="仿宋_GB2312" w:hAnsi="宋体" w:eastAsia="仿宋_GB2312"/>
          <w:sz w:val="28"/>
          <w:szCs w:val="28"/>
        </w:rPr>
        <w:t>了中邮证券</w:t>
      </w:r>
      <w:r>
        <w:rPr>
          <w:rFonts w:hint="eastAsia" w:ascii="仿宋_GB2312" w:hAnsi="宋体" w:eastAsia="仿宋_GB2312"/>
          <w:sz w:val="28"/>
          <w:szCs w:val="28"/>
          <w:lang w:val="en-US" w:eastAsia="zh-CN"/>
        </w:rPr>
        <w:t>的</w:t>
      </w:r>
      <w:r>
        <w:rPr>
          <w:rFonts w:hint="eastAsia" w:ascii="仿宋_GB2312" w:hAnsi="宋体" w:eastAsia="仿宋_GB2312"/>
          <w:sz w:val="28"/>
          <w:szCs w:val="28"/>
        </w:rPr>
        <w:t>企业文化，展现了顽强拼搏精神和团队协作能力，赢得了在场观众和对手的广泛赞誉。</w:t>
      </w:r>
    </w:p>
    <w:p>
      <w:pPr>
        <w:spacing w:line="560" w:lineRule="exact"/>
        <w:ind w:firstLine="430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857885</wp:posOffset>
            </wp:positionV>
            <wp:extent cx="3213735" cy="3472180"/>
            <wp:effectExtent l="19050" t="0" r="5715" b="0"/>
            <wp:wrapTight wrapText="bothSides">
              <wp:wrapPolygon>
                <wp:start x="-128" y="0"/>
                <wp:lineTo x="-128" y="21450"/>
                <wp:lineTo x="21638" y="21450"/>
                <wp:lineTo x="21638" y="0"/>
                <wp:lineTo x="-128" y="0"/>
              </wp:wrapPolygon>
            </wp:wrapTight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3735" cy="347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宋体" w:eastAsia="仿宋_GB2312"/>
          <w:sz w:val="28"/>
          <w:szCs w:val="28"/>
        </w:rPr>
        <w:t>中邮证券首次组队参赛，就取得了优异成绩。</w:t>
      </w:r>
      <w:r>
        <w:rPr>
          <w:rFonts w:hint="eastAsia" w:ascii="仿宋_GB2312" w:hAnsi="宋体" w:eastAsia="仿宋_GB2312"/>
          <w:sz w:val="28"/>
          <w:szCs w:val="28"/>
          <w:lang w:val="en-US" w:eastAsia="zh-CN"/>
        </w:rPr>
        <w:t>陕西分公司</w:t>
      </w:r>
      <w:bookmarkStart w:id="0" w:name="_GoBack"/>
      <w:r>
        <w:rPr>
          <w:rFonts w:hint="eastAsia" w:ascii="仿宋_GB2312" w:hAnsi="宋体" w:eastAsia="仿宋_GB2312"/>
          <w:sz w:val="28"/>
          <w:szCs w:val="28"/>
          <w:highlight w:val="none"/>
        </w:rPr>
        <w:t>西安电子二路</w:t>
      </w:r>
      <w:r>
        <w:rPr>
          <w:rFonts w:hint="eastAsia" w:ascii="仿宋_GB2312" w:hAnsi="宋体" w:eastAsia="仿宋_GB2312"/>
          <w:sz w:val="28"/>
          <w:szCs w:val="28"/>
          <w:highlight w:val="none"/>
          <w:lang w:val="en-US" w:eastAsia="zh-CN"/>
        </w:rPr>
        <w:t>证券</w:t>
      </w:r>
      <w:bookmarkEnd w:id="0"/>
      <w:r>
        <w:rPr>
          <w:rFonts w:hint="eastAsia" w:ascii="仿宋_GB2312" w:hAnsi="宋体" w:eastAsia="仿宋_GB2312"/>
          <w:sz w:val="28"/>
          <w:szCs w:val="28"/>
        </w:rPr>
        <w:t>营业部的付栋辉在男子单打比赛中表现突出，他一路披荆斩棘，</w:t>
      </w:r>
      <w:r>
        <w:rPr>
          <w:rFonts w:hint="eastAsia" w:ascii="仿宋_GB2312" w:hAnsi="宋体" w:eastAsia="仿宋_GB2312"/>
          <w:sz w:val="28"/>
          <w:szCs w:val="28"/>
          <w:lang w:val="en-US" w:eastAsia="zh-CN"/>
        </w:rPr>
        <w:t>展现了</w:t>
      </w:r>
      <w:r>
        <w:rPr>
          <w:rFonts w:hint="eastAsia" w:ascii="仿宋_GB2312" w:hAnsi="宋体" w:eastAsia="仿宋_GB2312"/>
          <w:sz w:val="28"/>
          <w:szCs w:val="28"/>
        </w:rPr>
        <w:t>高超的技巧、灵活的战术和稳定的心理状态，最终取得了第三名的好成绩，他的出色表现不仅展现了个人的实力，也为我司赢得了宝贵的荣誉。来自四川分公司的柏乐同样不甘示弱，凭借精彩的发挥成功晋级男子单打32强，为公司再添光彩。</w:t>
      </w:r>
    </w:p>
    <w:p>
      <w:pPr>
        <w:spacing w:line="560" w:lineRule="exact"/>
        <w:ind w:firstLine="430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此次乒乓球比赛，不仅加深了证券与邮政各板块之间的交流与了解，也充分展现了中邮证券员工积极向上，勇于拼搏的精神风貌。相信在未来的工作和生活中，他们将继续发这种精神，为公司</w:t>
      </w:r>
      <w:r>
        <w:rPr>
          <w:rFonts w:hint="eastAsia" w:ascii="仿宋_GB2312" w:hAnsi="宋体" w:eastAsia="仿宋_GB2312"/>
          <w:sz w:val="28"/>
          <w:szCs w:val="28"/>
          <w:lang w:val="en-US" w:eastAsia="zh-CN"/>
        </w:rPr>
        <w:t>高质量</w:t>
      </w:r>
      <w:r>
        <w:rPr>
          <w:rFonts w:hint="eastAsia" w:ascii="仿宋_GB2312" w:hAnsi="宋体" w:eastAsia="仿宋_GB2312"/>
          <w:sz w:val="28"/>
          <w:szCs w:val="28"/>
        </w:rPr>
        <w:t>发展贡献更多的力量。</w:t>
      </w:r>
    </w:p>
    <w:p>
      <w:pPr>
        <w:rPr>
          <w:rFonts w:hint="eastAsia"/>
        </w:rPr>
      </w:pPr>
      <w:r>
        <w:drawing>
          <wp:inline distT="0" distB="0" distL="0" distR="0">
            <wp:extent cx="4610735" cy="3073400"/>
            <wp:effectExtent l="19050" t="0" r="0" b="0"/>
            <wp:docPr id="7" name="图片 7" descr="C:\Users\Administrator\Documents\WeChat Files\qq529624458\FileStorage\Temp\3a36e4c0c05086c6d1e24a38c80cc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ocuments\WeChat Files\qq529624458\FileStorage\Temp\3a36e4c0c05086c6d1e24a38c80cc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4465" cy="307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jc w:val="right"/>
        <w:rPr>
          <w:rFonts w:hint="eastAsia"/>
        </w:rPr>
      </w:pPr>
      <w:r>
        <w:drawing>
          <wp:inline distT="0" distB="0" distL="0" distR="0">
            <wp:extent cx="4180205" cy="3134995"/>
            <wp:effectExtent l="19050" t="0" r="0" b="0"/>
            <wp:docPr id="6" name="图片 6" descr="C:\Users\Administrator\Documents\WeChat Files\qq529624458\FileStorage\Temp\2489ac35c0a2ec34c897be8e665cc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ocuments\WeChat Files\qq529624458\FileStorage\Temp\2489ac35c0a2ec34c897be8e665ccc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5258" cy="313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i/>
        </w:rPr>
      </w:pPr>
      <w:r>
        <w:rPr>
          <w:i/>
        </w:rPr>
        <w:drawing>
          <wp:inline distT="0" distB="0" distL="0" distR="0">
            <wp:extent cx="5177790" cy="3451860"/>
            <wp:effectExtent l="19050" t="0" r="3617" b="0"/>
            <wp:docPr id="16" name="图片 9" descr="C:\Users\Administrator\Desktop\70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C:\Users\Administrator\Desktop\70264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3386" cy="3455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i/>
        </w:rPr>
      </w:pPr>
      <w:r>
        <w:rPr>
          <w:rFonts w:hint="eastAsia"/>
          <w:i/>
        </w:rPr>
        <w:t>（全体运动员</w:t>
      </w:r>
      <w:r>
        <w:rPr>
          <w:rFonts w:hint="eastAsia"/>
          <w:i/>
          <w:lang w:eastAsia="zh-CN"/>
        </w:rPr>
        <w:t>：</w:t>
      </w:r>
      <w:r>
        <w:rPr>
          <w:rFonts w:hint="eastAsia"/>
          <w:i/>
        </w:rPr>
        <w:t>李彦澎、薛舒婷、席志华、张勤、柏乐、唐志鸿、许龙安、付栋辉、杨云）</w:t>
      </w:r>
    </w:p>
    <w:p>
      <w:r>
        <w:rPr>
          <w:rFonts w:hint="eastAsia"/>
        </w:rPr>
        <w:drawing>
          <wp:inline distT="0" distB="0" distL="0" distR="0">
            <wp:extent cx="5274310" cy="2995930"/>
            <wp:effectExtent l="1905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i/>
        </w:rPr>
      </w:pPr>
      <w:r>
        <w:rPr>
          <w:rFonts w:hint="eastAsia"/>
          <w:i/>
        </w:rPr>
        <w:t>（颁奖现场）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A24"/>
    <w:rsid w:val="00197C1F"/>
    <w:rsid w:val="001F3AFA"/>
    <w:rsid w:val="0022259F"/>
    <w:rsid w:val="002A3233"/>
    <w:rsid w:val="003F3A24"/>
    <w:rsid w:val="00430BF9"/>
    <w:rsid w:val="005163D4"/>
    <w:rsid w:val="00596D1F"/>
    <w:rsid w:val="005C2D1B"/>
    <w:rsid w:val="007F0A01"/>
    <w:rsid w:val="008C1DFC"/>
    <w:rsid w:val="00981251"/>
    <w:rsid w:val="00AD4C12"/>
    <w:rsid w:val="00AD521C"/>
    <w:rsid w:val="00BE6290"/>
    <w:rsid w:val="00C171A7"/>
    <w:rsid w:val="00CE6CBB"/>
    <w:rsid w:val="00E63956"/>
    <w:rsid w:val="10692155"/>
    <w:rsid w:val="6FFB4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84</Words>
  <Characters>484</Characters>
  <Lines>4</Lines>
  <Paragraphs>1</Paragraphs>
  <TotalTime>194</TotalTime>
  <ScaleCrop>false</ScaleCrop>
  <LinksUpToDate>false</LinksUpToDate>
  <CharactersWithSpaces>567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2024-09-13T08:54:00Z</dcterms:created>
  <dc:creator>Administrator</dc:creator>
  <cp:lastModifiedBy>Admin</cp:lastModifiedBy>
  <dcterms:modified xsi:type="dcterms:W3CDTF">2024-09-26T02:55:10Z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BF32B25C2D0449B8B96D502FC975056D</vt:lpwstr>
  </property>
</Properties>
</file>